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4C" w:rsidRDefault="00A9664C" w:rsidP="00F8401D">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F8401D">
        <w:rPr>
          <w:color w:val="000000"/>
          <w:sz w:val="28"/>
          <w:szCs w:val="28"/>
        </w:rPr>
        <w:t>17</w:t>
      </w:r>
      <w:r w:rsidRPr="00917A22">
        <w:rPr>
          <w:color w:val="000000"/>
          <w:sz w:val="28"/>
          <w:szCs w:val="28"/>
        </w:rPr>
        <w:t xml:space="preserve">» </w:t>
      </w:r>
      <w:r w:rsidR="00F8401D">
        <w:rPr>
          <w:color w:val="000000"/>
          <w:sz w:val="28"/>
          <w:szCs w:val="28"/>
        </w:rPr>
        <w:t>февраля</w:t>
      </w:r>
      <w:r w:rsidRPr="00917A22">
        <w:rPr>
          <w:color w:val="000000"/>
          <w:sz w:val="28"/>
          <w:szCs w:val="28"/>
        </w:rPr>
        <w:t xml:space="preserve"> 202</w:t>
      </w:r>
      <w:r w:rsidR="00F8401D">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F8401D">
        <w:rPr>
          <w:color w:val="000000"/>
          <w:sz w:val="28"/>
          <w:szCs w:val="28"/>
        </w:rPr>
        <w:t>4</w:t>
      </w:r>
    </w:p>
    <w:p w:rsidR="00006D42" w:rsidRPr="000D5731" w:rsidRDefault="00006D42" w:rsidP="00006D42">
      <w:pPr>
        <w:spacing w:after="720" w:line="276" w:lineRule="auto"/>
        <w:jc w:val="center"/>
        <w:rPr>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sidR="00F8401D">
        <w:rPr>
          <w:b/>
          <w:bCs/>
          <w:kern w:val="32"/>
          <w:sz w:val="28"/>
          <w:szCs w:val="28"/>
        </w:rPr>
        <w:t xml:space="preserve"> Верхняя Орлянка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006D42" w:rsidRPr="00006D42" w:rsidRDefault="00006D42" w:rsidP="00006D42">
      <w:pPr>
        <w:pStyle w:val="21"/>
        <w:spacing w:after="480" w:line="276" w:lineRule="auto"/>
        <w:ind w:firstLine="708"/>
        <w:rPr>
          <w:sz w:val="28"/>
          <w:szCs w:val="28"/>
        </w:rPr>
      </w:pPr>
      <w:r w:rsidRPr="00006D42">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rsidRPr="00006D42">
        <w:rPr>
          <w:sz w:val="28"/>
          <w:szCs w:val="28"/>
        </w:rPr>
        <w:t xml:space="preserve">руководствуясь Уставом сельского поселения </w:t>
      </w:r>
      <w:r w:rsidR="00F8401D">
        <w:rPr>
          <w:bCs/>
          <w:sz w:val="28"/>
          <w:szCs w:val="28"/>
        </w:rPr>
        <w:t xml:space="preserve">Верхняя Орлянка </w:t>
      </w:r>
      <w:r w:rsidRPr="00006D42">
        <w:rPr>
          <w:sz w:val="28"/>
          <w:szCs w:val="28"/>
        </w:rPr>
        <w:t>муниципального района</w:t>
      </w:r>
      <w:proofErr w:type="gramEnd"/>
      <w:r w:rsidRPr="00006D42">
        <w:rPr>
          <w:sz w:val="28"/>
          <w:szCs w:val="28"/>
        </w:rPr>
        <w:t xml:space="preserve"> Сергиевский Самарской области,</w:t>
      </w:r>
    </w:p>
    <w:p w:rsidR="00006D42" w:rsidRDefault="00006D42" w:rsidP="00006D42">
      <w:pPr>
        <w:pStyle w:val="21"/>
        <w:spacing w:after="480" w:line="276" w:lineRule="auto"/>
        <w:ind w:firstLine="0"/>
        <w:rPr>
          <w:sz w:val="28"/>
          <w:szCs w:val="28"/>
        </w:rPr>
      </w:pPr>
      <w:r w:rsidRPr="000D5731">
        <w:rPr>
          <w:sz w:val="28"/>
          <w:szCs w:val="28"/>
        </w:rPr>
        <w:t xml:space="preserve">Собрание Представителей сельского поселения </w:t>
      </w:r>
      <w:r w:rsidR="00F8401D">
        <w:rPr>
          <w:sz w:val="28"/>
          <w:szCs w:val="28"/>
        </w:rPr>
        <w:t xml:space="preserve">Верхняя Орлянка </w:t>
      </w:r>
      <w:r w:rsidRPr="000D5731">
        <w:rPr>
          <w:sz w:val="28"/>
          <w:szCs w:val="28"/>
        </w:rPr>
        <w:t>муниципального района Сергиевский Самарской области</w:t>
      </w:r>
    </w:p>
    <w:p w:rsidR="00006D42" w:rsidRPr="00006D42" w:rsidRDefault="00006D42" w:rsidP="00006D42">
      <w:pPr>
        <w:pStyle w:val="ad"/>
        <w:numPr>
          <w:ilvl w:val="0"/>
          <w:numId w:val="8"/>
        </w:numPr>
        <w:spacing w:line="240" w:lineRule="auto"/>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bCs/>
          <w:kern w:val="32"/>
        </w:rPr>
        <w:t>по вопросам градостроительной деятельности на территории сельского поселения</w:t>
      </w:r>
      <w:r w:rsidR="00F8401D">
        <w:rPr>
          <w:bCs/>
        </w:rPr>
        <w:t xml:space="preserve"> Верхняя Орлянка</w:t>
      </w:r>
      <w:r w:rsidRPr="00006D42">
        <w:rPr>
          <w:bCs/>
          <w:kern w:val="32"/>
        </w:rPr>
        <w:t xml:space="preserve"> муниципального района Сергиевский</w:t>
      </w:r>
      <w:r>
        <w:t xml:space="preserve"> Самарской области</w:t>
      </w:r>
      <w:r w:rsidRPr="00006D42">
        <w:t>.</w:t>
      </w:r>
    </w:p>
    <w:p w:rsidR="00006D42" w:rsidRPr="00006D42" w:rsidRDefault="00006D42" w:rsidP="00006D42">
      <w:pPr>
        <w:numPr>
          <w:ilvl w:val="0"/>
          <w:numId w:val="8"/>
        </w:numPr>
        <w:ind w:left="0" w:firstLine="284"/>
        <w:jc w:val="both"/>
        <w:rPr>
          <w:sz w:val="28"/>
          <w:szCs w:val="28"/>
        </w:rPr>
      </w:pPr>
      <w:r w:rsidRPr="00006D42">
        <w:rPr>
          <w:sz w:val="28"/>
          <w:szCs w:val="28"/>
        </w:rPr>
        <w:t xml:space="preserve">Решение Собрания представителей сельского поселения </w:t>
      </w:r>
      <w:r w:rsidR="00F8401D">
        <w:rPr>
          <w:bCs/>
          <w:sz w:val="28"/>
          <w:szCs w:val="28"/>
        </w:rPr>
        <w:t>Верхняя Орлянка</w:t>
      </w:r>
      <w:r w:rsidRPr="00006D42">
        <w:rPr>
          <w:bCs/>
          <w:sz w:val="28"/>
          <w:szCs w:val="28"/>
        </w:rPr>
        <w:t xml:space="preserve"> м</w:t>
      </w:r>
      <w:r w:rsidRPr="00006D42">
        <w:rPr>
          <w:sz w:val="28"/>
          <w:szCs w:val="28"/>
        </w:rPr>
        <w:t>униципального рай</w:t>
      </w:r>
      <w:r w:rsidR="00F8401D">
        <w:rPr>
          <w:sz w:val="28"/>
          <w:szCs w:val="28"/>
        </w:rPr>
        <w:t>она Сергиевский от 08.04.2022г. № 14</w:t>
      </w:r>
      <w:r w:rsidRPr="00006D42">
        <w:rPr>
          <w:sz w:val="28"/>
          <w:szCs w:val="28"/>
        </w:rPr>
        <w:t xml:space="preserve">«Об утверждении </w:t>
      </w:r>
      <w:r w:rsidRPr="00006D42">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F8401D">
        <w:rPr>
          <w:bCs/>
          <w:sz w:val="28"/>
          <w:szCs w:val="28"/>
        </w:rPr>
        <w:t>Верхняя Орлянка</w:t>
      </w:r>
      <w:r w:rsidRPr="00006D42">
        <w:rPr>
          <w:bCs/>
          <w:kern w:val="32"/>
          <w:sz w:val="28"/>
          <w:szCs w:val="28"/>
        </w:rPr>
        <w:t xml:space="preserve"> муниципального района Сергиевский</w:t>
      </w:r>
      <w:r w:rsidRPr="00006D42">
        <w:rPr>
          <w:sz w:val="28"/>
          <w:szCs w:val="28"/>
        </w:rPr>
        <w:t xml:space="preserve"> Самарской области» признать утратившим силу.</w:t>
      </w:r>
    </w:p>
    <w:p w:rsidR="00006D42" w:rsidRPr="00006D42" w:rsidRDefault="00006D42" w:rsidP="00006D42">
      <w:pPr>
        <w:numPr>
          <w:ilvl w:val="0"/>
          <w:numId w:val="8"/>
        </w:numPr>
        <w:autoSpaceDE w:val="0"/>
        <w:autoSpaceDN w:val="0"/>
        <w:adjustRightInd w:val="0"/>
        <w:spacing w:line="276" w:lineRule="auto"/>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006D42">
          <w:rPr>
            <w:rStyle w:val="ae"/>
            <w:color w:val="000000" w:themeColor="text1"/>
            <w:sz w:val="28"/>
            <w:szCs w:val="28"/>
            <w:u w:val="none"/>
          </w:rPr>
          <w:t>http://www.sergievsk.ru/</w:t>
        </w:r>
      </w:hyperlink>
      <w:r w:rsidRPr="00006D42">
        <w:rPr>
          <w:sz w:val="28"/>
          <w:szCs w:val="28"/>
        </w:rPr>
        <w:t>в информационно-телекоммуникационной сети «Интернет».</w:t>
      </w:r>
    </w:p>
    <w:p w:rsidR="00006D42" w:rsidRPr="00006D42" w:rsidRDefault="00006D42" w:rsidP="00006D42">
      <w:pPr>
        <w:pStyle w:val="ConsPlusNormal"/>
        <w:widowControl/>
        <w:numPr>
          <w:ilvl w:val="0"/>
          <w:numId w:val="8"/>
        </w:numPr>
        <w:ind w:left="0" w:firstLine="284"/>
        <w:jc w:val="both"/>
        <w:rPr>
          <w:rFonts w:ascii="Times New Roman" w:hAnsi="Times New Roman" w:cs="Times New Roman"/>
          <w:sz w:val="28"/>
          <w:szCs w:val="28"/>
        </w:rPr>
      </w:pPr>
      <w:r w:rsidRPr="00006D42">
        <w:rPr>
          <w:rFonts w:ascii="Times New Roman" w:hAnsi="Times New Roman" w:cs="Times New Roman"/>
          <w:sz w:val="28"/>
          <w:szCs w:val="28"/>
        </w:rPr>
        <w:t>Настоящее Решение вступает в силу со дня его официального опубликования.</w:t>
      </w:r>
    </w:p>
    <w:p w:rsidR="00006D42" w:rsidRDefault="00006D42" w:rsidP="00006D42">
      <w:pPr>
        <w:spacing w:line="276" w:lineRule="auto"/>
        <w:rPr>
          <w:sz w:val="28"/>
          <w:szCs w:val="28"/>
        </w:rPr>
      </w:pPr>
    </w:p>
    <w:p w:rsidR="00006D42" w:rsidRDefault="00006D42" w:rsidP="00006D42">
      <w:pPr>
        <w:spacing w:line="276" w:lineRule="auto"/>
        <w:rPr>
          <w:sz w:val="28"/>
          <w:szCs w:val="28"/>
        </w:rPr>
      </w:pPr>
      <w:r>
        <w:rPr>
          <w:sz w:val="28"/>
          <w:szCs w:val="28"/>
        </w:rPr>
        <w:lastRenderedPageBreak/>
        <w:t xml:space="preserve">Председатель Собрания Представителей </w:t>
      </w:r>
    </w:p>
    <w:p w:rsidR="00006D42" w:rsidRPr="00D338EB" w:rsidRDefault="00F8401D" w:rsidP="00006D42">
      <w:pPr>
        <w:spacing w:line="276" w:lineRule="auto"/>
        <w:rPr>
          <w:sz w:val="28"/>
          <w:szCs w:val="28"/>
        </w:rPr>
      </w:pPr>
      <w:r>
        <w:rPr>
          <w:sz w:val="28"/>
          <w:szCs w:val="28"/>
        </w:rPr>
        <w:t>сельского поселения Верхняя Орлянка</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006D42" w:rsidRDefault="00006D42" w:rsidP="00006D42">
      <w:pPr>
        <w:pStyle w:val="af0"/>
        <w:tabs>
          <w:tab w:val="left" w:pos="1985"/>
        </w:tabs>
        <w:spacing w:after="72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F8401D">
        <w:rPr>
          <w:rFonts w:ascii="Times New Roman" w:hAnsi="Times New Roman"/>
          <w:sz w:val="28"/>
          <w:szCs w:val="28"/>
        </w:rPr>
        <w:t xml:space="preserve">                         А.А.Митяева</w:t>
      </w:r>
    </w:p>
    <w:p w:rsidR="00006D42"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Глава </w:t>
      </w:r>
      <w:r>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F8401D">
        <w:rPr>
          <w:rFonts w:ascii="Times New Roman" w:hAnsi="Times New Roman"/>
          <w:sz w:val="28"/>
          <w:szCs w:val="28"/>
        </w:rPr>
        <w:t>Верхняя Орлянка</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006D42" w:rsidRPr="00D338EB" w:rsidRDefault="00006D42" w:rsidP="00006D42">
      <w:pPr>
        <w:pStyle w:val="af0"/>
        <w:tabs>
          <w:tab w:val="left" w:pos="1985"/>
        </w:tabs>
        <w:spacing w:after="0" w:line="276" w:lineRule="auto"/>
        <w:jc w:val="left"/>
        <w:rPr>
          <w:rFonts w:ascii="Times New Roman" w:hAnsi="Times New Roman"/>
          <w:sz w:val="28"/>
          <w:szCs w:val="28"/>
        </w:rPr>
      </w:pPr>
      <w:r w:rsidRPr="00D338EB">
        <w:rPr>
          <w:rFonts w:ascii="Times New Roman" w:hAnsi="Times New Roman"/>
          <w:sz w:val="28"/>
          <w:szCs w:val="28"/>
        </w:rPr>
        <w:t xml:space="preserve">Самарской области                                                </w:t>
      </w:r>
      <w:r w:rsidR="00F8401D">
        <w:rPr>
          <w:rFonts w:ascii="Times New Roman" w:hAnsi="Times New Roman"/>
          <w:sz w:val="28"/>
          <w:szCs w:val="28"/>
        </w:rPr>
        <w:t xml:space="preserve">                                 Р.Р.Исмагилов</w:t>
      </w:r>
      <w:r>
        <w:rPr>
          <w:rFonts w:ascii="Times New Roman" w:hAnsi="Times New Roman"/>
          <w:sz w:val="28"/>
          <w:szCs w:val="28"/>
        </w:rPr>
        <w:t xml:space="preserve">                </w:t>
      </w:r>
    </w:p>
    <w:p w:rsidR="00006D42" w:rsidRPr="00D338EB" w:rsidRDefault="00006D42" w:rsidP="00006D42">
      <w:pPr>
        <w:spacing w:line="276" w:lineRule="auto"/>
        <w:rPr>
          <w:sz w:val="28"/>
          <w:szCs w:val="28"/>
        </w:rPr>
      </w:pPr>
    </w:p>
    <w:p w:rsidR="00006D42" w:rsidRPr="004D543E" w:rsidRDefault="00006D42" w:rsidP="00006D42">
      <w:pPr>
        <w:spacing w:line="276" w:lineRule="auto"/>
        <w:rPr>
          <w:sz w:val="26"/>
          <w:szCs w:val="26"/>
        </w:rPr>
      </w:pPr>
    </w:p>
    <w:p w:rsidR="00006D42" w:rsidRDefault="00006D42" w:rsidP="00006D42">
      <w:pPr>
        <w:spacing w:line="276" w:lineRule="auto"/>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Tr="00006D42">
        <w:tc>
          <w:tcPr>
            <w:tcW w:w="5812" w:type="dxa"/>
          </w:tcPr>
          <w:p w:rsidR="00006D42" w:rsidRDefault="00B41027" w:rsidP="001955A9">
            <w:pPr>
              <w:keepNext/>
              <w:jc w:val="right"/>
              <w:outlineLvl w:val="0"/>
            </w:pPr>
            <w:r>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F8401D">
              <w:rPr>
                <w:bCs/>
              </w:rPr>
              <w:t>Верхняя Орлянка</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F8401D">
              <w:t>17.02.2023г.</w:t>
            </w:r>
            <w:r w:rsidRPr="00BB5E85">
              <w:t xml:space="preserve"> № </w:t>
            </w:r>
            <w:r w:rsidR="00F8401D">
              <w:t>4</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F8401D">
        <w:rPr>
          <w:b/>
          <w:bCs/>
          <w:sz w:val="28"/>
          <w:szCs w:val="28"/>
        </w:rPr>
        <w:t>Верхняя Орлянка</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F8401D">
        <w:rPr>
          <w:bCs/>
          <w:sz w:val="28"/>
          <w:szCs w:val="28"/>
        </w:rPr>
        <w:t>Верхняя Орлянка</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F8401D">
        <w:rPr>
          <w:bCs/>
          <w:sz w:val="28"/>
          <w:szCs w:val="28"/>
        </w:rPr>
        <w:t xml:space="preserve">Верхняя Орлянка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F8401D">
        <w:rPr>
          <w:bCs/>
          <w:sz w:val="28"/>
          <w:szCs w:val="28"/>
        </w:rPr>
        <w:t>Верхняя Орлянка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F8401D">
        <w:rPr>
          <w:bCs/>
          <w:sz w:val="28"/>
          <w:szCs w:val="28"/>
        </w:rPr>
        <w:t>Верхняя Орлянка</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F8401D">
        <w:rPr>
          <w:bCs/>
          <w:sz w:val="28"/>
          <w:szCs w:val="28"/>
        </w:rPr>
        <w:t>Верхняя Орлянка</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F8401D">
        <w:rPr>
          <w:bCs/>
          <w:sz w:val="28"/>
          <w:szCs w:val="28"/>
        </w:rPr>
        <w:t xml:space="preserve"> Верхняя Орлянка</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w:t>
      </w:r>
      <w:r w:rsidR="00B801E6">
        <w:rPr>
          <w:color w:val="000000" w:themeColor="text1"/>
          <w:sz w:val="28"/>
          <w:szCs w:val="28"/>
        </w:rPr>
        <w:t xml:space="preserve">ский район» поселение «Верхняя </w:t>
      </w:r>
      <w:r w:rsidR="00B801E6">
        <w:rPr>
          <w:color w:val="000000" w:themeColor="text1"/>
          <w:sz w:val="28"/>
          <w:szCs w:val="28"/>
        </w:rPr>
        <w:lastRenderedPageBreak/>
        <w:t>Орлянка</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roofErr w:type="gramEnd"/>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осуществляется путем принятия и опубликования, а также размещения в сети </w:t>
      </w:r>
      <w:r w:rsidRPr="00500B63">
        <w:rPr>
          <w:sz w:val="28"/>
          <w:szCs w:val="28"/>
          <w:u w:color="FFFFFF"/>
        </w:rPr>
        <w:lastRenderedPageBreak/>
        <w:t xml:space="preserve">«Интернет»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 xml:space="preserve">сельского поселения </w:t>
      </w:r>
      <w:r w:rsidR="00B801E6">
        <w:rPr>
          <w:bCs/>
          <w:sz w:val="28"/>
          <w:szCs w:val="28"/>
        </w:rPr>
        <w:t xml:space="preserve">Верхняя Орлянка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B801E6">
        <w:rPr>
          <w:sz w:val="28"/>
          <w:szCs w:val="28"/>
        </w:rPr>
        <w:t>сельского поселения Верхняя Орлянка</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8B7F07">
        <w:rPr>
          <w:sz w:val="28"/>
          <w:szCs w:val="28"/>
        </w:rPr>
        <w:t xml:space="preserve"> к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w:t>
      </w:r>
      <w:r w:rsidRPr="008B7F07">
        <w:rPr>
          <w:sz w:val="28"/>
          <w:szCs w:val="28"/>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E0474F">
        <w:rPr>
          <w:sz w:val="28"/>
          <w:szCs w:val="28"/>
        </w:rPr>
        <w:lastRenderedPageBreak/>
        <w:t>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B801E6">
        <w:rPr>
          <w:bCs/>
          <w:sz w:val="28"/>
          <w:szCs w:val="28"/>
        </w:rPr>
        <w:t>Верхняя Орлянка</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lastRenderedPageBreak/>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sidRPr="00AE50F0">
        <w:rPr>
          <w:sz w:val="28"/>
          <w:szCs w:val="28"/>
        </w:rPr>
        <w:lastRenderedPageBreak/>
        <w:t xml:space="preserve">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E0474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lastRenderedPageBreak/>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B801E6">
        <w:rPr>
          <w:bCs/>
          <w:sz w:val="28"/>
          <w:szCs w:val="28"/>
        </w:rPr>
        <w:t>Верхняя Орлянка</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w:t>
      </w:r>
      <w:proofErr w:type="gramEnd"/>
      <w:r w:rsidRPr="00BB5E85">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020C93" w:rsidRPr="00256F31">
        <w:rPr>
          <w:sz w:val="28"/>
          <w:szCs w:val="28"/>
        </w:rPr>
        <w:t xml:space="preserve">сельского поселения </w:t>
      </w:r>
      <w:r w:rsidR="00B801E6">
        <w:rPr>
          <w:bCs/>
          <w:sz w:val="28"/>
          <w:szCs w:val="28"/>
        </w:rPr>
        <w:t>Верхняя Орлянка</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B801E6">
        <w:rPr>
          <w:bCs/>
          <w:sz w:val="28"/>
          <w:szCs w:val="28"/>
        </w:rPr>
        <w:t>Верхняя Орлянка</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B801E6">
        <w:rPr>
          <w:bCs/>
          <w:sz w:val="28"/>
          <w:szCs w:val="28"/>
        </w:rPr>
        <w:t>Верхняя Орлянка</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B801E6">
        <w:rPr>
          <w:sz w:val="28"/>
          <w:szCs w:val="28"/>
        </w:rPr>
        <w:t xml:space="preserve">сельского поселения </w:t>
      </w:r>
      <w:r w:rsidR="00B801E6">
        <w:rPr>
          <w:bCs/>
          <w:sz w:val="28"/>
          <w:szCs w:val="28"/>
        </w:rPr>
        <w:t>Верхняя Орлянка</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B801E6">
        <w:rPr>
          <w:bCs/>
          <w:sz w:val="28"/>
          <w:szCs w:val="28"/>
        </w:rPr>
        <w:t>Верхняя Орлянка</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B801E6">
        <w:rPr>
          <w:sz w:val="28"/>
          <w:szCs w:val="28"/>
        </w:rPr>
        <w:t>сельского поселения Верхняя Орлянка</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BB5E85">
        <w:rPr>
          <w:sz w:val="28"/>
          <w:szCs w:val="28"/>
        </w:rPr>
        <w:t>я(</w:t>
      </w:r>
      <w:proofErr w:type="gramEnd"/>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B801E6">
        <w:rPr>
          <w:rFonts w:ascii="Times New Roman" w:hAnsi="Times New Roman" w:cs="Times New Roman"/>
          <w:bCs/>
          <w:sz w:val="28"/>
          <w:szCs w:val="28"/>
        </w:rPr>
        <w:t>Верхняя Орлянка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B801E6">
        <w:rPr>
          <w:rFonts w:ascii="Times New Roman" w:hAnsi="Times New Roman" w:cs="Times New Roman"/>
          <w:bCs/>
          <w:sz w:val="28"/>
          <w:szCs w:val="28"/>
        </w:rPr>
        <w:t>Верхняя Орлянка</w:t>
      </w:r>
      <w:r w:rsidR="007515E7" w:rsidRPr="007515E7">
        <w:rPr>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B801E6">
        <w:rPr>
          <w:rFonts w:ascii="Times New Roman" w:hAnsi="Times New Roman" w:cs="Times New Roman"/>
          <w:bCs/>
          <w:sz w:val="28"/>
          <w:szCs w:val="28"/>
        </w:rPr>
        <w:t xml:space="preserve">Верхняя Орлянка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B801E6">
        <w:rPr>
          <w:rFonts w:ascii="Times New Roman" w:hAnsi="Times New Roman" w:cs="Times New Roman"/>
          <w:bCs/>
          <w:sz w:val="28"/>
          <w:szCs w:val="28"/>
        </w:rPr>
        <w:t>Верхняя Орлянка</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B801E6">
        <w:rPr>
          <w:bCs/>
          <w:sz w:val="28"/>
          <w:szCs w:val="28"/>
        </w:rPr>
        <w:t>Верхняя Орлянка</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на </w:t>
      </w:r>
      <w:r w:rsidRPr="00BB5E85">
        <w:rPr>
          <w:sz w:val="28"/>
          <w:szCs w:val="28"/>
          <w:u w:color="FFFFFF"/>
        </w:rPr>
        <w:lastRenderedPageBreak/>
        <w:t>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B801E6">
        <w:rPr>
          <w:bCs/>
          <w:sz w:val="28"/>
          <w:szCs w:val="28"/>
        </w:rPr>
        <w:t>Верхняя Орлянка</w:t>
      </w:r>
      <w:r w:rsidR="007515E7" w:rsidRPr="008B7F07">
        <w:rPr>
          <w:sz w:val="28"/>
          <w:szCs w:val="28"/>
        </w:rPr>
        <w:t>,</w:t>
      </w:r>
      <w:r w:rsidR="007515E7" w:rsidRPr="007515E7">
        <w:rPr>
          <w:sz w:val="28"/>
          <w:szCs w:val="28"/>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3609BC">
        <w:rPr>
          <w:bCs/>
          <w:sz w:val="28"/>
          <w:szCs w:val="28"/>
        </w:rPr>
        <w:t>Верхняя Орлянка</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3609BC">
        <w:rPr>
          <w:bCs/>
          <w:sz w:val="28"/>
          <w:szCs w:val="28"/>
        </w:rPr>
        <w:t>Верхняя Орлянка</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w:t>
      </w:r>
      <w:r w:rsidRPr="008B7F07">
        <w:rPr>
          <w:sz w:val="28"/>
          <w:szCs w:val="28"/>
        </w:rPr>
        <w:lastRenderedPageBreak/>
        <w:t>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3609BC">
        <w:rPr>
          <w:bCs/>
          <w:sz w:val="28"/>
          <w:szCs w:val="28"/>
        </w:rPr>
        <w:t>Верхняя Орлянка</w:t>
      </w:r>
      <w:r w:rsidR="007515E7"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сельского поселения</w:t>
      </w:r>
      <w:r w:rsidR="003609BC">
        <w:rPr>
          <w:sz w:val="28"/>
          <w:szCs w:val="28"/>
          <w:u w:color="FFFFFF"/>
        </w:rPr>
        <w:t xml:space="preserve"> Верхняя Орлянка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3609BC">
        <w:rPr>
          <w:bCs/>
          <w:sz w:val="28"/>
          <w:szCs w:val="28"/>
        </w:rPr>
        <w:t>Верхняя Орлянка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3609BC">
        <w:rPr>
          <w:bCs/>
          <w:sz w:val="28"/>
          <w:szCs w:val="28"/>
        </w:rPr>
        <w:t>Верхняя Орлянка</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сельского поселения</w:t>
      </w:r>
      <w:r w:rsidR="006C1DD4">
        <w:rPr>
          <w:sz w:val="28"/>
          <w:szCs w:val="28"/>
          <w:u w:color="FFFFFF"/>
        </w:rPr>
        <w:t xml:space="preserve"> Верхняя Орлянка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lastRenderedPageBreak/>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w:t>
      </w:r>
      <w:r w:rsidRPr="008B7F07">
        <w:rPr>
          <w:sz w:val="28"/>
          <w:szCs w:val="28"/>
        </w:rPr>
        <w:lastRenderedPageBreak/>
        <w:t>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proofErr w:type="gramStart"/>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6C1DD4">
        <w:rPr>
          <w:bCs/>
          <w:sz w:val="28"/>
          <w:szCs w:val="28"/>
        </w:rPr>
        <w:t>Верхняя Орлянка</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roofErr w:type="gramEnd"/>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6C1DD4">
        <w:rPr>
          <w:bCs/>
          <w:sz w:val="28"/>
          <w:szCs w:val="28"/>
        </w:rPr>
        <w:t xml:space="preserve">Верхняя Орлянка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6C1DD4">
        <w:rPr>
          <w:bCs/>
          <w:sz w:val="28"/>
          <w:szCs w:val="28"/>
        </w:rPr>
        <w:t>Верхняя Орлянка</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6C1DD4">
        <w:rPr>
          <w:bCs/>
          <w:sz w:val="28"/>
          <w:szCs w:val="28"/>
        </w:rPr>
        <w:t>Верхняя Орлянка</w:t>
      </w:r>
      <w:r w:rsidR="007515E7"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6C1DD4">
        <w:rPr>
          <w:bCs/>
          <w:sz w:val="28"/>
          <w:szCs w:val="28"/>
        </w:rPr>
        <w:t>Верхняя Орлянка</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w:t>
      </w:r>
      <w:r w:rsidRPr="008B7F07">
        <w:rPr>
          <w:sz w:val="28"/>
          <w:szCs w:val="28"/>
          <w:u w:color="FFFFFF"/>
        </w:rPr>
        <w:lastRenderedPageBreak/>
        <w:t xml:space="preserve">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6C1DD4">
        <w:rPr>
          <w:bCs/>
          <w:sz w:val="28"/>
          <w:szCs w:val="28"/>
        </w:rPr>
        <w:t>Верхняя Орлянка</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6C1DD4">
        <w:rPr>
          <w:rFonts w:ascii="Times New Roman" w:hAnsi="Times New Roman"/>
          <w:bCs/>
          <w:sz w:val="28"/>
        </w:rPr>
        <w:t>Верхняя Орлянка</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6C1DD4">
        <w:rPr>
          <w:bCs/>
          <w:sz w:val="28"/>
          <w:szCs w:val="28"/>
        </w:rPr>
        <w:t>Верхняя Орлянка</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и (или) информационных 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6C1DD4">
        <w:rPr>
          <w:bCs/>
          <w:sz w:val="28"/>
          <w:szCs w:val="28"/>
        </w:rPr>
        <w:t>Верхняя Орлянка</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w:t>
      </w:r>
      <w:r w:rsidRPr="008B7F07">
        <w:rPr>
          <w:sz w:val="28"/>
          <w:szCs w:val="28"/>
          <w:u w:color="FFFFFF"/>
        </w:rPr>
        <w:lastRenderedPageBreak/>
        <w:t xml:space="preserve">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lastRenderedPageBreak/>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xml:space="preserve">) копии правоустанавливающих документов, удостоверяющих права заявителя на земельный участок и объект капитального строительства, для </w:t>
      </w:r>
      <w:r w:rsidRPr="002A60DE">
        <w:rPr>
          <w:sz w:val="28"/>
          <w:szCs w:val="28"/>
          <w:u w:color="FFFFFF"/>
        </w:rPr>
        <w:lastRenderedPageBreak/>
        <w:t>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w:t>
      </w:r>
      <w:r w:rsidRPr="00F02620">
        <w:rPr>
          <w:rFonts w:ascii="Times New Roman" w:hAnsi="Times New Roman"/>
          <w:sz w:val="28"/>
          <w:szCs w:val="28"/>
          <w:u w:color="FFFFFF"/>
        </w:rPr>
        <w:lastRenderedPageBreak/>
        <w:t xml:space="preserve">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6C1DD4">
        <w:rPr>
          <w:rFonts w:ascii="Times New Roman" w:hAnsi="Times New Roman"/>
          <w:bCs/>
          <w:sz w:val="28"/>
          <w:szCs w:val="28"/>
        </w:rPr>
        <w:t>Верхняя Орлянка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lastRenderedPageBreak/>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6C1DD4">
        <w:rPr>
          <w:sz w:val="28"/>
          <w:szCs w:val="28"/>
        </w:rPr>
        <w:t xml:space="preserve">сельского поселения </w:t>
      </w:r>
      <w:r w:rsidR="006C1DD4">
        <w:rPr>
          <w:bCs/>
          <w:sz w:val="28"/>
          <w:szCs w:val="28"/>
        </w:rPr>
        <w:t>Верхняя Орлянка</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lastRenderedPageBreak/>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proofErr w:type="gramStart"/>
      <w:r>
        <w:rPr>
          <w:rFonts w:ascii="Times New Roman" w:hAnsi="Times New Roman"/>
          <w:sz w:val="28"/>
          <w:szCs w:val="28"/>
        </w:rPr>
        <w:t>4</w:t>
      </w:r>
      <w:proofErr w:type="gramEnd"/>
      <w:r>
        <w:rPr>
          <w:rFonts w:ascii="Times New Roman" w:hAnsi="Times New Roman"/>
          <w:sz w:val="28"/>
          <w:szCs w:val="28"/>
        </w:rPr>
        <w:t>,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A97A07">
        <w:rPr>
          <w:rFonts w:ascii="Times New Roman" w:hAnsi="Times New Roman"/>
          <w:sz w:val="28"/>
          <w:szCs w:val="28"/>
        </w:rPr>
        <w:lastRenderedPageBreak/>
        <w:t>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lastRenderedPageBreak/>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04091D">
        <w:rPr>
          <w:bCs/>
          <w:sz w:val="28"/>
          <w:szCs w:val="28"/>
        </w:rPr>
        <w:t>Верхняя Орлянка</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04091D">
        <w:rPr>
          <w:bCs/>
          <w:sz w:val="28"/>
          <w:szCs w:val="28"/>
        </w:rPr>
        <w:t>Верхняя Орлянка</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04091D">
        <w:rPr>
          <w:bCs/>
          <w:sz w:val="28"/>
          <w:szCs w:val="28"/>
        </w:rPr>
        <w:t>Верхняя Орлянка</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04091D">
        <w:rPr>
          <w:bCs/>
          <w:sz w:val="28"/>
          <w:szCs w:val="28"/>
        </w:rPr>
        <w:t>Верхняя Орлянка</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04091D">
        <w:rPr>
          <w:bCs/>
          <w:sz w:val="28"/>
          <w:szCs w:val="28"/>
        </w:rPr>
        <w:t xml:space="preserve">Верхняя Орлянка </w:t>
      </w:r>
      <w:r w:rsidR="007515E7">
        <w:rPr>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04091D">
        <w:rPr>
          <w:bCs/>
          <w:sz w:val="28"/>
          <w:szCs w:val="28"/>
        </w:rPr>
        <w:t>Верхняя Орлянка</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04091D">
        <w:rPr>
          <w:bCs/>
          <w:sz w:val="28"/>
          <w:szCs w:val="28"/>
        </w:rPr>
        <w:t xml:space="preserve">Верхняя Орлянка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DB5979">
        <w:rPr>
          <w:sz w:val="28"/>
          <w:szCs w:val="28"/>
          <w:u w:color="FFFFFF"/>
        </w:rPr>
        <w:t xml:space="preserve"> </w:t>
      </w:r>
      <w:r w:rsidR="0004091D">
        <w:rPr>
          <w:sz w:val="28"/>
          <w:szCs w:val="28"/>
        </w:rPr>
        <w:t xml:space="preserve">сельского поселения </w:t>
      </w:r>
      <w:r w:rsidR="0004091D">
        <w:rPr>
          <w:bCs/>
          <w:sz w:val="28"/>
          <w:szCs w:val="28"/>
        </w:rPr>
        <w:t>Верхняя Орлянка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F2124" w:rsidRPr="00913463" w:rsidRDefault="00913463" w:rsidP="00913463">
      <w:pPr>
        <w:jc w:val="right"/>
        <w:rPr>
          <w:rFonts w:eastAsia="Calibri"/>
        </w:rPr>
      </w:pPr>
      <w:r w:rsidRPr="00913463">
        <w:rPr>
          <w:rFonts w:eastAsia="Calibri"/>
        </w:rPr>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04091D">
        <w:rPr>
          <w:rFonts w:ascii="Times New Roman" w:hAnsi="Times New Roman"/>
          <w:bCs/>
          <w:kern w:val="32"/>
          <w:sz w:val="24"/>
          <w:szCs w:val="24"/>
        </w:rPr>
        <w:t>Верхняя Орлянка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04091D" w:rsidRDefault="000F2124" w:rsidP="000F2124">
      <w:pPr>
        <w:tabs>
          <w:tab w:val="center" w:pos="4677"/>
          <w:tab w:val="right" w:pos="9355"/>
        </w:tabs>
        <w:ind w:right="360"/>
        <w:jc w:val="both"/>
        <w:rPr>
          <w:sz w:val="28"/>
          <w:szCs w:val="28"/>
        </w:rPr>
      </w:pPr>
      <w:r w:rsidRPr="00DF7A79">
        <w:rPr>
          <w:sz w:val="28"/>
          <w:szCs w:val="28"/>
        </w:rPr>
        <w:t xml:space="preserve">Подпись руководителя </w:t>
      </w:r>
      <w:proofErr w:type="spellStart"/>
      <w:r w:rsidRPr="00DF7A79">
        <w:rPr>
          <w:sz w:val="28"/>
          <w:szCs w:val="28"/>
        </w:rPr>
        <w:t>органа</w:t>
      </w:r>
      <w:proofErr w:type="gramStart"/>
      <w:r w:rsidRPr="00DF7A79">
        <w:rPr>
          <w:sz w:val="28"/>
          <w:szCs w:val="28"/>
        </w:rPr>
        <w:t>,у</w:t>
      </w:r>
      <w:proofErr w:type="gramEnd"/>
      <w:r w:rsidRPr="00DF7A79">
        <w:rPr>
          <w:sz w:val="28"/>
          <w:szCs w:val="28"/>
        </w:rPr>
        <w:t>полномоченного</w:t>
      </w:r>
      <w:proofErr w:type="spellEnd"/>
      <w:r w:rsidRPr="00DF7A79">
        <w:rPr>
          <w:sz w:val="28"/>
          <w:szCs w:val="28"/>
        </w:rPr>
        <w:t xml:space="preserve"> на ведение публичных слушаний ________________ ФИО</w:t>
      </w:r>
      <w:r w:rsidR="0004091D">
        <w:rPr>
          <w:sz w:val="28"/>
          <w:szCs w:val="28"/>
        </w:rPr>
        <w:t xml:space="preserve">       </w:t>
      </w: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913463" w:rsidRPr="00913463" w:rsidRDefault="00913463" w:rsidP="00913463">
      <w:pPr>
        <w:jc w:val="right"/>
        <w:rPr>
          <w:rFonts w:eastAsia="Calibri"/>
        </w:rPr>
      </w:pPr>
      <w:r w:rsidRPr="00913463">
        <w:rPr>
          <w:rFonts w:eastAsia="Calibri"/>
        </w:rPr>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04091D">
        <w:rPr>
          <w:rFonts w:ascii="Times New Roman" w:hAnsi="Times New Roman"/>
          <w:bCs/>
          <w:kern w:val="32"/>
          <w:sz w:val="24"/>
          <w:szCs w:val="24"/>
        </w:rPr>
        <w:t xml:space="preserve">Верхняя Орлянка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7"/>
          <w:headerReference w:type="default" r:id="rId18"/>
          <w:footerReference w:type="even" r:id="rId19"/>
          <w:footerReference w:type="default" r:id="rId20"/>
          <w:headerReference w:type="first" r:id="rId21"/>
          <w:footerReference w:type="first" r:id="rId22"/>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04091D">
        <w:rPr>
          <w:rFonts w:ascii="Times New Roman" w:hAnsi="Times New Roman"/>
          <w:bCs/>
          <w:kern w:val="32"/>
          <w:sz w:val="24"/>
          <w:szCs w:val="24"/>
        </w:rPr>
        <w:t>Верхняя Орлянка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04091D">
        <w:rPr>
          <w:rFonts w:ascii="Times New Roman" w:hAnsi="Times New Roman"/>
          <w:bCs/>
          <w:kern w:val="32"/>
          <w:sz w:val="24"/>
          <w:szCs w:val="24"/>
        </w:rPr>
        <w:t>Верхняя Орлянка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1"/>
      <w:proofErr w:type="gramEnd"/>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04091D" w:rsidRDefault="00913463" w:rsidP="00913463">
      <w:pPr>
        <w:pStyle w:val="af0"/>
        <w:tabs>
          <w:tab w:val="left" w:pos="1985"/>
        </w:tabs>
        <w:spacing w:after="0" w:line="276" w:lineRule="auto"/>
        <w:jc w:val="right"/>
        <w:rPr>
          <w:rFonts w:ascii="Times New Roman" w:hAnsi="Times New Roman"/>
          <w:bCs/>
          <w:kern w:val="32"/>
          <w:sz w:val="24"/>
          <w:szCs w:val="24"/>
        </w:rPr>
      </w:pPr>
      <w:r w:rsidRPr="00913463">
        <w:rPr>
          <w:rFonts w:ascii="Times New Roman" w:hAnsi="Times New Roman"/>
          <w:bCs/>
          <w:kern w:val="32"/>
          <w:sz w:val="24"/>
          <w:szCs w:val="24"/>
        </w:rPr>
        <w:t xml:space="preserve">                                                                                        сельского поселения </w:t>
      </w:r>
      <w:r w:rsidR="0004091D">
        <w:rPr>
          <w:rFonts w:ascii="Times New Roman" w:hAnsi="Times New Roman"/>
          <w:bCs/>
          <w:kern w:val="32"/>
          <w:sz w:val="24"/>
          <w:szCs w:val="24"/>
        </w:rPr>
        <w:t>Верхняя Орлянка</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 xml:space="preserve">Вопрос, вынесенный </w:t>
      </w:r>
      <w:proofErr w:type="spellStart"/>
      <w:r w:rsidRPr="00DF7A79">
        <w:rPr>
          <w:sz w:val="28"/>
          <w:szCs w:val="28"/>
        </w:rPr>
        <w:t>на</w:t>
      </w:r>
      <w:r>
        <w:rPr>
          <w:sz w:val="28"/>
          <w:szCs w:val="28"/>
        </w:rPr>
        <w:t>общественные</w:t>
      </w:r>
      <w:proofErr w:type="spellEnd"/>
      <w:r>
        <w:rPr>
          <w:sz w:val="28"/>
          <w:szCs w:val="28"/>
        </w:rPr>
        <w:t xml:space="preserve">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 xml:space="preserve">Размещение проекта и информационных материалов к нему на официальном </w:t>
      </w:r>
      <w:proofErr w:type="spellStart"/>
      <w:r w:rsidRPr="00B82E8D">
        <w:rPr>
          <w:sz w:val="28"/>
          <w:szCs w:val="28"/>
          <w:lang w:eastAsia="ar-SA"/>
        </w:rPr>
        <w:t>сайте:_____________</w:t>
      </w:r>
      <w:proofErr w:type="spellEnd"/>
      <w:r w:rsidRPr="00B82E8D">
        <w:rPr>
          <w:sz w:val="28"/>
          <w:szCs w:val="28"/>
          <w:lang w:eastAsia="ar-SA"/>
        </w:rPr>
        <w:t>.</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_________ район, с. _____________________, </w:t>
      </w:r>
      <w:proofErr w:type="spellStart"/>
      <w:r w:rsidR="000F2124" w:rsidRPr="00DF7A79">
        <w:rPr>
          <w:rStyle w:val="Bodytext2"/>
          <w:color w:val="000000"/>
          <w:sz w:val="28"/>
          <w:szCs w:val="28"/>
        </w:rPr>
        <w:t>ул</w:t>
      </w:r>
      <w:r w:rsidR="000F2124" w:rsidRPr="00DF7A79">
        <w:rPr>
          <w:color w:val="333333"/>
          <w:sz w:val="28"/>
          <w:szCs w:val="28"/>
        </w:rPr>
        <w:t>.______________________д.___</w:t>
      </w:r>
      <w:proofErr w:type="spellEnd"/>
      <w:r w:rsidR="000F2124" w:rsidRPr="00DF7A79">
        <w:rPr>
          <w:color w:val="333333"/>
          <w:sz w:val="28"/>
          <w:szCs w:val="28"/>
        </w:rPr>
        <w:t>.</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2" w:name="OLE_LINK1"/>
      <w:bookmarkStart w:id="3"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2"/>
    <w:bookmarkEnd w:id="3"/>
    <w:p w:rsidR="00C82994" w:rsidRDefault="0015397A" w:rsidP="000F2124">
      <w:pPr>
        <w:spacing w:line="360" w:lineRule="auto"/>
        <w:ind w:firstLine="709"/>
        <w:jc w:val="both"/>
        <w:rPr>
          <w:sz w:val="28"/>
          <w:szCs w:val="28"/>
        </w:rPr>
      </w:pPr>
      <w:r>
        <w:rPr>
          <w:sz w:val="28"/>
          <w:szCs w:val="28"/>
        </w:rPr>
        <w:lastRenderedPageBreak/>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3"/>
          <w:headerReference w:type="default" r:id="rId24"/>
          <w:footerReference w:type="even" r:id="rId25"/>
          <w:footerReference w:type="default" r:id="rId26"/>
          <w:headerReference w:type="first" r:id="rId27"/>
          <w:footerReference w:type="first" r:id="rId28"/>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04091D">
        <w:rPr>
          <w:bCs/>
          <w:sz w:val="28"/>
          <w:szCs w:val="28"/>
        </w:rPr>
        <w:t>Верхняя Орлянка</w:t>
      </w:r>
      <w:r w:rsidR="003A7132">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29"/>
          <w:headerReference w:type="default" r:id="rId30"/>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04091D">
        <w:rPr>
          <w:bCs/>
          <w:kern w:val="32"/>
        </w:rPr>
        <w:t>Верхняя Орлянка</w:t>
      </w:r>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w:t>
      </w:r>
      <w:r w:rsidRPr="00B82E8D">
        <w:rPr>
          <w:sz w:val="28"/>
          <w:szCs w:val="28"/>
        </w:rPr>
        <w:t>____</w:t>
      </w:r>
      <w:proofErr w:type="spellEnd"/>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346"/>
        <w:gridCol w:w="118"/>
        <w:gridCol w:w="1018"/>
        <w:gridCol w:w="1413"/>
        <w:gridCol w:w="116"/>
        <w:gridCol w:w="1235"/>
      </w:tblGrid>
      <w:tr w:rsidR="0004091D"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lastRenderedPageBreak/>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4091D"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04091D"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lastRenderedPageBreak/>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31"/>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1D" w:rsidRDefault="00F8401D" w:rsidP="00FC0EDC">
      <w:r>
        <w:separator/>
      </w:r>
    </w:p>
  </w:endnote>
  <w:endnote w:type="continuationSeparator" w:id="0">
    <w:p w:rsidR="00F8401D" w:rsidRDefault="00F8401D"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401D" w:rsidRDefault="00F8401D">
    <w:pPr>
      <w:pStyle w:val="a8"/>
    </w:pPr>
  </w:p>
  <w:p w:rsidR="00F8401D" w:rsidRDefault="00F840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rsidP="00D076D1">
    <w:pPr>
      <w:pStyle w:val="a8"/>
      <w:framePr w:wrap="around" w:vAnchor="text" w:hAnchor="margin" w:xAlign="center" w:y="1"/>
      <w:rPr>
        <w:rStyle w:val="aa"/>
      </w:rPr>
    </w:pPr>
  </w:p>
  <w:p w:rsidR="00F8401D" w:rsidRDefault="00F8401D">
    <w:pPr>
      <w:pStyle w:val="a8"/>
      <w:framePr w:wrap="auto" w:vAnchor="text" w:hAnchor="margin" w:xAlign="right" w:y="1"/>
      <w:rPr>
        <w:rStyle w:val="aa"/>
      </w:rPr>
    </w:pPr>
  </w:p>
  <w:p w:rsidR="00F8401D" w:rsidRDefault="00F8401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Pr="001A1251" w:rsidRDefault="00F8401D" w:rsidP="00D076D1">
    <w:pPr>
      <w:pStyle w:val="a8"/>
      <w:ind w:right="360"/>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F8401D" w:rsidRDefault="00F8401D">
        <w:pPr>
          <w:pStyle w:val="a8"/>
          <w:jc w:val="center"/>
        </w:pPr>
        <w:fldSimple w:instr=" PAGE   \* MERGEFORMAT ">
          <w:r w:rsidR="00BA43D2">
            <w:rPr>
              <w:noProof/>
            </w:rPr>
            <w:t>48</w:t>
          </w:r>
        </w:fldSimple>
      </w:p>
    </w:sdtContent>
  </w:sdt>
  <w:p w:rsidR="00F8401D" w:rsidRDefault="00F840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1D" w:rsidRDefault="00F8401D" w:rsidP="00FC0EDC">
      <w:r>
        <w:separator/>
      </w:r>
    </w:p>
  </w:footnote>
  <w:footnote w:type="continuationSeparator" w:id="0">
    <w:p w:rsidR="00F8401D" w:rsidRDefault="00F8401D"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401D" w:rsidRDefault="00F8401D">
    <w:pPr>
      <w:pStyle w:val="a6"/>
    </w:pPr>
  </w:p>
  <w:p w:rsidR="00F8401D" w:rsidRDefault="00F840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Pr="00483FFF" w:rsidRDefault="00F8401D"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BA43D2">
      <w:rPr>
        <w:rStyle w:val="aa"/>
        <w:noProof/>
        <w:sz w:val="20"/>
        <w:szCs w:val="20"/>
      </w:rPr>
      <w:t>2</w:t>
    </w:r>
    <w:r w:rsidRPr="00483FFF">
      <w:rPr>
        <w:rStyle w:val="aa"/>
        <w:sz w:val="20"/>
        <w:szCs w:val="20"/>
      </w:rPr>
      <w:fldChar w:fldCharType="end"/>
    </w:r>
  </w:p>
  <w:p w:rsidR="00F8401D" w:rsidRDefault="00F8401D"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8401D" w:rsidRDefault="00F8401D">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1D" w:rsidRDefault="00F8401D">
    <w:pPr>
      <w:pStyle w:val="a6"/>
    </w:pPr>
  </w:p>
  <w:p w:rsidR="00F8401D" w:rsidRPr="0029433A" w:rsidRDefault="00F8401D" w:rsidP="00D076D1">
    <w:pPr>
      <w:pStyle w:val="a6"/>
      <w:framePr w:wrap="around" w:vAnchor="text" w:hAnchor="page" w:x="6016" w:y="205"/>
      <w:jc w:val="center"/>
      <w:rPr>
        <w:rStyle w:val="aa"/>
        <w:sz w:val="20"/>
        <w:szCs w:val="20"/>
      </w:rPr>
    </w:pPr>
  </w:p>
  <w:p w:rsidR="00F8401D" w:rsidRDefault="00F8401D"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20C93"/>
    <w:rsid w:val="000309F5"/>
    <w:rsid w:val="0004091D"/>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F43A8"/>
    <w:rsid w:val="002F6E95"/>
    <w:rsid w:val="00303AA1"/>
    <w:rsid w:val="0030461A"/>
    <w:rsid w:val="003156D6"/>
    <w:rsid w:val="00342AF7"/>
    <w:rsid w:val="00344E56"/>
    <w:rsid w:val="00350C46"/>
    <w:rsid w:val="00352A11"/>
    <w:rsid w:val="0035605A"/>
    <w:rsid w:val="003609BC"/>
    <w:rsid w:val="003749EF"/>
    <w:rsid w:val="0038333E"/>
    <w:rsid w:val="0038598E"/>
    <w:rsid w:val="003A379D"/>
    <w:rsid w:val="003A7132"/>
    <w:rsid w:val="003E095F"/>
    <w:rsid w:val="003E503B"/>
    <w:rsid w:val="00454900"/>
    <w:rsid w:val="0046470A"/>
    <w:rsid w:val="00466CEB"/>
    <w:rsid w:val="004816D3"/>
    <w:rsid w:val="00490E58"/>
    <w:rsid w:val="004C4F14"/>
    <w:rsid w:val="004D6E2C"/>
    <w:rsid w:val="004F55CB"/>
    <w:rsid w:val="00500B63"/>
    <w:rsid w:val="00522F99"/>
    <w:rsid w:val="00532237"/>
    <w:rsid w:val="00533D61"/>
    <w:rsid w:val="00544B50"/>
    <w:rsid w:val="00555363"/>
    <w:rsid w:val="005B04A9"/>
    <w:rsid w:val="005E07E8"/>
    <w:rsid w:val="005F2C3F"/>
    <w:rsid w:val="0067592D"/>
    <w:rsid w:val="00683B83"/>
    <w:rsid w:val="00683CE4"/>
    <w:rsid w:val="006A5CF5"/>
    <w:rsid w:val="006B7ABA"/>
    <w:rsid w:val="006C1DD4"/>
    <w:rsid w:val="006E7003"/>
    <w:rsid w:val="006F4F7D"/>
    <w:rsid w:val="00722F48"/>
    <w:rsid w:val="007502B4"/>
    <w:rsid w:val="007515E7"/>
    <w:rsid w:val="007B4BA3"/>
    <w:rsid w:val="007F51DB"/>
    <w:rsid w:val="007F6FFB"/>
    <w:rsid w:val="00842EC4"/>
    <w:rsid w:val="00853ACE"/>
    <w:rsid w:val="008849E3"/>
    <w:rsid w:val="008B3B4D"/>
    <w:rsid w:val="008C3EF9"/>
    <w:rsid w:val="008D40AB"/>
    <w:rsid w:val="008F4010"/>
    <w:rsid w:val="00913463"/>
    <w:rsid w:val="00914196"/>
    <w:rsid w:val="00914B63"/>
    <w:rsid w:val="00927614"/>
    <w:rsid w:val="00953B45"/>
    <w:rsid w:val="009D319A"/>
    <w:rsid w:val="009D7C2B"/>
    <w:rsid w:val="009E5D95"/>
    <w:rsid w:val="00A62B1B"/>
    <w:rsid w:val="00A71EB5"/>
    <w:rsid w:val="00A76F99"/>
    <w:rsid w:val="00A82BAF"/>
    <w:rsid w:val="00A9190A"/>
    <w:rsid w:val="00A92321"/>
    <w:rsid w:val="00A9664C"/>
    <w:rsid w:val="00AC7177"/>
    <w:rsid w:val="00B026B6"/>
    <w:rsid w:val="00B1278D"/>
    <w:rsid w:val="00B170B6"/>
    <w:rsid w:val="00B41027"/>
    <w:rsid w:val="00B801E6"/>
    <w:rsid w:val="00B82E8D"/>
    <w:rsid w:val="00B91D71"/>
    <w:rsid w:val="00B93DE8"/>
    <w:rsid w:val="00BA4255"/>
    <w:rsid w:val="00BA43D2"/>
    <w:rsid w:val="00BB5E85"/>
    <w:rsid w:val="00BD1ECF"/>
    <w:rsid w:val="00BE6DC6"/>
    <w:rsid w:val="00BE78AE"/>
    <w:rsid w:val="00BF4740"/>
    <w:rsid w:val="00C20882"/>
    <w:rsid w:val="00C30413"/>
    <w:rsid w:val="00C34BC8"/>
    <w:rsid w:val="00C4302C"/>
    <w:rsid w:val="00C50661"/>
    <w:rsid w:val="00C53DC5"/>
    <w:rsid w:val="00C82994"/>
    <w:rsid w:val="00CB6528"/>
    <w:rsid w:val="00CC7E58"/>
    <w:rsid w:val="00CD1842"/>
    <w:rsid w:val="00CE2EB0"/>
    <w:rsid w:val="00CF4835"/>
    <w:rsid w:val="00D076D1"/>
    <w:rsid w:val="00D5077B"/>
    <w:rsid w:val="00D816B7"/>
    <w:rsid w:val="00D91710"/>
    <w:rsid w:val="00DA56A6"/>
    <w:rsid w:val="00DB5979"/>
    <w:rsid w:val="00DE3008"/>
    <w:rsid w:val="00DF4B39"/>
    <w:rsid w:val="00E076E4"/>
    <w:rsid w:val="00EA3762"/>
    <w:rsid w:val="00EE7D07"/>
    <w:rsid w:val="00EF34FC"/>
    <w:rsid w:val="00F26D51"/>
    <w:rsid w:val="00F2774A"/>
    <w:rsid w:val="00F43253"/>
    <w:rsid w:val="00F47097"/>
    <w:rsid w:val="00F5787F"/>
    <w:rsid w:val="00F81894"/>
    <w:rsid w:val="00F8401D"/>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6303-103E-4846-BCE5-6895A75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11410</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2023-01-30T09:35:00Z</cp:lastPrinted>
  <dcterms:created xsi:type="dcterms:W3CDTF">2023-02-21T10:03:00Z</dcterms:created>
  <dcterms:modified xsi:type="dcterms:W3CDTF">2023-02-21T10:03:00Z</dcterms:modified>
</cp:coreProperties>
</file>